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关于公布2021年宿舍文化节主题活动之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“宿舍微电影”评选结果的通知</w:t>
      </w:r>
    </w:p>
    <w:bookmarkEnd w:id="0"/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各二级学院：</w:t>
      </w:r>
    </w:p>
    <w:p>
      <w:pPr>
        <w:ind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2021年宿舍文化节主题活动之“宿舍微电影”评选，经二级学院初评，共推荐30部作品参与学校评选，根据活动方案，宿管科组织学生评委，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通过投票的方式，评选出一等奖1名，二等奖2名，三等奖4名，优秀奖6名。现将获奖名单公布如下：</w:t>
      </w:r>
    </w:p>
    <w:tbl>
      <w:tblPr>
        <w:tblStyle w:val="2"/>
        <w:tblW w:w="8826" w:type="dxa"/>
        <w:tblInd w:w="9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1605"/>
        <w:gridCol w:w="2415"/>
        <w:gridCol w:w="1020"/>
        <w:gridCol w:w="132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得票数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拒绝宿舍违规电器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19音乐学2班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创造"314"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文传学院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20汉语言2班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我们的112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20材料2班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年少有为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19数应2班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你想成为怎样的人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19材料2班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卫健学院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19护理学2班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绽放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20体教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同心抗疫，反腐倡廉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建工学院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19造价1班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为梦想而努力的我们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中兴学院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20物联网2班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人民的名义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中兴学院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电子信息工程1班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舍友超爱玩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20社体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我们四十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数计学院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20大数据1班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寓你相遇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20英语1班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</w:tbl>
    <w:p>
      <w:pPr>
        <w:ind w:firstLine="56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ind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   宿管科</w:t>
      </w:r>
    </w:p>
    <w:p>
      <w:pPr>
        <w:ind w:firstLine="56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2021年6月7日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A3DBA"/>
    <w:rsid w:val="0D4A3DBA"/>
    <w:rsid w:val="40913B8E"/>
    <w:rsid w:val="58CE62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2021-06-07T03:05:00Z</dcterms:created>
  <dc:creator>李勇</dc:creator>
  <cp:lastModifiedBy>叶</cp:lastModifiedBy>
  <dcterms:modified xsi:type="dcterms:W3CDTF">2021-06-16T11:36:55Z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FE4BA3928D4B4F8A80D8F52D4A80B704</vt:lpwstr>
  </property>
</Properties>
</file>