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/>
          <w:b/>
          <w:bCs/>
          <w:sz w:val="44"/>
          <w:szCs w:val="44"/>
          <w:lang w:val="en-US" w:eastAsia="zh-CN"/>
        </w:rPr>
      </w:pPr>
      <w:r>
        <w:rPr>
          <w:rFonts w:hint="eastAsia" w:ascii="黑体" w:eastAsia="黑体" w:cs="宋体"/>
          <w:color w:val="000000"/>
          <w:kern w:val="0"/>
          <w:sz w:val="36"/>
          <w:szCs w:val="36"/>
        </w:rPr>
        <w:t>附件</w:t>
      </w:r>
      <w:r>
        <w:rPr>
          <w:rFonts w:hint="eastAsia" w:ascii="黑体" w:eastAsia="黑体" w:cs="宋体"/>
          <w:color w:val="000000"/>
          <w:kern w:val="0"/>
          <w:sz w:val="36"/>
          <w:szCs w:val="36"/>
          <w:lang w:val="en-US" w:eastAsia="zh-CN"/>
        </w:rPr>
        <w:t>4</w:t>
      </w:r>
    </w:p>
    <w:p>
      <w:pPr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第四届“中国创翼”创业创新大赛暨江西·</w:t>
      </w:r>
    </w:p>
    <w:p>
      <w:pPr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新余第二届“创领美好”创业大赛</w:t>
      </w:r>
    </w:p>
    <w:p>
      <w:pPr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商业计划书模板</w:t>
      </w:r>
    </w:p>
    <w:p>
      <w:pPr>
        <w:spacing w:line="560" w:lineRule="exact"/>
        <w:ind w:firstLine="640" w:firstLineChars="200"/>
        <w:rPr>
          <w:rFonts w:ascii="黑体" w:eastAsia="黑体" w:cs="宋体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一、字数要求：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3000字以上</w:t>
      </w:r>
    </w:p>
    <w:p>
      <w:pPr>
        <w:spacing w:line="560" w:lineRule="exact"/>
        <w:ind w:firstLine="640" w:firstLineChars="200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二、核心内容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产品(或服务)的独特性、可行性市场分析、现实的财务预测、明确的投资回收方式、精干的管理队伍。</w:t>
      </w:r>
    </w:p>
    <w:p>
      <w:pPr>
        <w:spacing w:line="560" w:lineRule="exact"/>
        <w:ind w:firstLine="640" w:firstLineChars="200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三、写作框架</w:t>
      </w:r>
      <w:bookmarkStart w:id="0" w:name="_GoBack"/>
      <w:bookmarkEnd w:id="0"/>
    </w:p>
    <w:p>
      <w:pPr>
        <w:spacing w:line="560" w:lineRule="exact"/>
        <w:ind w:firstLine="643" w:firstLineChars="200"/>
        <w:rPr>
          <w:rFonts w:ascii="楷体_GB2312" w:eastAsia="楷体_GB2312" w:cs="宋体"/>
          <w:b/>
          <w:color w:val="000000"/>
          <w:kern w:val="0"/>
          <w:sz w:val="32"/>
          <w:szCs w:val="32"/>
        </w:rPr>
      </w:pPr>
      <w:r>
        <w:rPr>
          <w:rFonts w:hint="eastAsia" w:ascii="楷体_GB2312" w:eastAsia="楷体_GB2312" w:cs="宋体"/>
          <w:b/>
          <w:color w:val="000000"/>
          <w:kern w:val="0"/>
          <w:sz w:val="32"/>
          <w:szCs w:val="32"/>
        </w:rPr>
        <w:t>1.方案概述：</w:t>
      </w:r>
    </w:p>
    <w:p>
      <w:pPr>
        <w:spacing w:line="560" w:lineRule="exact"/>
        <w:ind w:firstLine="640" w:firstLineChars="200"/>
        <w:rPr>
          <w:rFonts w:ascii="楷体_GB2312" w:eastAsia="楷体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公司的业务和目标及其他。重点包括对公司及产品(服务)的介绍；指出新思想的形成过程</w:t>
      </w:r>
    </w:p>
    <w:p>
      <w:pPr>
        <w:spacing w:line="560" w:lineRule="exact"/>
        <w:ind w:firstLine="643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</w:rPr>
        <w:t>2.市场状况：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行业分析、顾客分析、上下游产业分析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竞争分析：竞争者分析、竞争优势、替代产品</w:t>
      </w:r>
    </w:p>
    <w:p>
      <w:pPr>
        <w:spacing w:line="560" w:lineRule="exact"/>
        <w:ind w:firstLine="643" w:firstLineChars="200"/>
        <w:rPr>
          <w:rFonts w:ascii="楷体_GB2312" w:eastAsia="楷体_GB2312" w:cs="宋体"/>
          <w:b/>
          <w:color w:val="000000"/>
          <w:kern w:val="0"/>
          <w:sz w:val="32"/>
          <w:szCs w:val="32"/>
        </w:rPr>
      </w:pPr>
      <w:r>
        <w:rPr>
          <w:rFonts w:hint="eastAsia" w:ascii="楷体_GB2312" w:eastAsia="楷体_GB2312" w:cs="宋体"/>
          <w:b/>
          <w:color w:val="000000"/>
          <w:kern w:val="0"/>
          <w:sz w:val="32"/>
          <w:szCs w:val="32"/>
        </w:rPr>
        <w:t>3.运作方式：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产品(服务)介绍、产量目标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资源配置：生产运作设施配置、生产资料配置劳动力配置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管理模式：物流管理、质量管理</w:t>
      </w:r>
    </w:p>
    <w:p>
      <w:pPr>
        <w:spacing w:line="560" w:lineRule="exact"/>
        <w:ind w:firstLine="643" w:firstLineChars="200"/>
        <w:rPr>
          <w:rFonts w:ascii="楷体_GB2312" w:eastAsia="楷体_GB2312" w:cs="宋体"/>
          <w:b/>
          <w:color w:val="000000"/>
          <w:kern w:val="0"/>
          <w:sz w:val="32"/>
          <w:szCs w:val="32"/>
        </w:rPr>
      </w:pPr>
      <w:r>
        <w:rPr>
          <w:rFonts w:hint="eastAsia" w:ascii="楷体_GB2312" w:eastAsia="楷体_GB2312" w:cs="宋体"/>
          <w:b/>
          <w:color w:val="000000"/>
          <w:kern w:val="0"/>
          <w:sz w:val="32"/>
          <w:szCs w:val="32"/>
        </w:rPr>
        <w:t>4.营销策略：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营销计划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竞争性推销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市场渗透计划：如何保持、提高市场占有率</w:t>
      </w:r>
    </w:p>
    <w:p>
      <w:pPr>
        <w:spacing w:line="560" w:lineRule="exact"/>
        <w:ind w:firstLine="643" w:firstLineChars="200"/>
        <w:rPr>
          <w:rFonts w:ascii="楷体_GB2312" w:eastAsia="楷体_GB2312" w:cs="宋体"/>
          <w:b/>
          <w:color w:val="000000"/>
          <w:kern w:val="0"/>
          <w:sz w:val="32"/>
          <w:szCs w:val="32"/>
        </w:rPr>
      </w:pPr>
      <w:r>
        <w:rPr>
          <w:rFonts w:hint="eastAsia" w:ascii="楷体_GB2312" w:eastAsia="楷体_GB2312" w:cs="宋体"/>
          <w:b/>
          <w:color w:val="000000"/>
          <w:kern w:val="0"/>
          <w:sz w:val="32"/>
          <w:szCs w:val="32"/>
        </w:rPr>
        <w:t>5.管理层：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所有权形式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核心管理层：每人的工作职责、经验、能力、专长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员工安排：部门、人数、具体职责</w:t>
      </w:r>
    </w:p>
    <w:p>
      <w:pPr>
        <w:spacing w:line="560" w:lineRule="exact"/>
        <w:ind w:firstLine="643" w:firstLineChars="200"/>
        <w:rPr>
          <w:rFonts w:ascii="楷体_GB2312" w:eastAsia="楷体_GB2312" w:cs="宋体"/>
          <w:b/>
          <w:color w:val="000000"/>
          <w:kern w:val="0"/>
          <w:sz w:val="32"/>
          <w:szCs w:val="32"/>
        </w:rPr>
      </w:pPr>
      <w:r>
        <w:rPr>
          <w:rFonts w:hint="eastAsia" w:ascii="楷体_GB2312" w:eastAsia="楷体_GB2312" w:cs="宋体"/>
          <w:b/>
          <w:color w:val="000000"/>
          <w:kern w:val="0"/>
          <w:sz w:val="32"/>
          <w:szCs w:val="32"/>
        </w:rPr>
        <w:t>6.财务状况：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财务数据：营业收入和费用、现金流量</w:t>
      </w:r>
    </w:p>
    <w:p>
      <w:pPr>
        <w:spacing w:line="560" w:lineRule="exact"/>
        <w:ind w:firstLine="640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财务分析：资债平衡预测、月收入表和财务变化、各类财务预测的表图</w:t>
      </w:r>
    </w:p>
    <w:p>
      <w:pPr>
        <w:spacing w:line="560" w:lineRule="exact"/>
        <w:ind w:firstLine="643" w:firstLineChars="20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楷体_GB2312" w:eastAsia="楷体_GB2312" w:cs="宋体"/>
          <w:b/>
          <w:color w:val="000000"/>
          <w:kern w:val="0"/>
          <w:sz w:val="32"/>
          <w:szCs w:val="32"/>
        </w:rPr>
        <w:t>7.机遇与风险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注：创业计划书要求表述条理清晰，应避免拖沓冗长，力求简洁、清晰、重点突出、条理分明；专业语言的运用要准确和适度；相关数据科学、详实。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3"/>
        <w:ind w:firstLine="321"/>
        <w:rPr>
          <w:rFonts w:ascii="仿宋_GB2312" w:hAnsi="宋体" w:eastAsia="仿宋_GB2312" w:cs="宋体"/>
          <w:color w:val="000000"/>
          <w:sz w:val="32"/>
          <w:szCs w:val="32"/>
          <w:lang w:val="zh-TW" w:eastAsia="zh-TW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A6E26"/>
    <w:rsid w:val="5CAA6E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b/>
      <w:bCs/>
      <w:sz w:val="52"/>
    </w:rPr>
  </w:style>
  <w:style w:type="paragraph" w:styleId="3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2020-05-11T08:16:00Z</dcterms:created>
  <dc:creator>16</dc:creator>
  <cp:lastModifiedBy>16</cp:lastModifiedBy>
  <dcterms:modified xsi:type="dcterms:W3CDTF">2020-05-11T08:17:00Z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