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50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  <w:t>各基层党委（党总支）“我为师生办实事”实践活动清单台账</w:t>
      </w:r>
    </w:p>
    <w:p>
      <w:pPr>
        <w:spacing w:before="0" w:after="0" w:line="240" w:lineRule="auto"/>
        <w:jc w:val="center"/>
        <w:rPr>
          <w:rFonts w:ascii="仿宋" w:hAnsi="仿宋" w:eastAsia="仿宋"/>
          <w:color w:val="000000"/>
          <w:sz w:val="21"/>
          <w:szCs w:val="21"/>
        </w:rPr>
      </w:pPr>
    </w:p>
    <w:p>
      <w:pPr>
        <w:spacing w:before="0" w:after="0" w:line="240" w:lineRule="auto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基层党委（党总支）：公共卫生与健康学院党委      </w:t>
      </w:r>
    </w:p>
    <w:p>
      <w:pPr>
        <w:spacing w:before="0" w:after="0" w:line="240" w:lineRule="auto"/>
        <w:jc w:val="both"/>
        <w:rPr>
          <w:rFonts w:ascii="仿宋" w:hAnsi="仿宋" w:eastAsia="仿宋"/>
          <w:color w:val="000000"/>
          <w:sz w:val="21"/>
          <w:szCs w:val="21"/>
        </w:rPr>
      </w:pPr>
      <w:r>
        <w:rPr>
          <w:rFonts w:ascii="仿宋" w:hAnsi="仿宋" w:eastAsia="仿宋"/>
          <w:color w:val="000000"/>
          <w:sz w:val="28"/>
          <w:szCs w:val="28"/>
        </w:rPr>
        <w:t>联系人：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叶红</w:t>
      </w:r>
      <w:r>
        <w:rPr>
          <w:rFonts w:ascii="仿宋" w:hAnsi="仿宋" w:eastAsia="仿宋"/>
          <w:color w:val="000000"/>
          <w:sz w:val="28"/>
          <w:szCs w:val="28"/>
        </w:rPr>
        <w:t xml:space="preserve">      联系方式：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18779006016</w:t>
      </w:r>
      <w:r>
        <w:rPr>
          <w:rFonts w:ascii="仿宋" w:hAnsi="仿宋" w:eastAsia="仿宋"/>
          <w:color w:val="000000"/>
          <w:sz w:val="28"/>
          <w:szCs w:val="28"/>
        </w:rPr>
        <w:t xml:space="preserve"> </w:t>
      </w:r>
    </w:p>
    <w:tbl>
      <w:tblPr>
        <w:tblStyle w:val="6"/>
        <w:tblW w:w="9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810"/>
        <w:gridCol w:w="3360"/>
        <w:gridCol w:w="2775"/>
        <w:gridCol w:w="1395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85" w:hRule="atLeast"/>
          <w:jc w:val="center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事项内容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工作举措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完成时限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责任人员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80" w:hRule="exact"/>
          <w:jc w:val="center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ind w:left="425" w:leftChars="0" w:hanging="425" w:firstLineChars="0"/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及时了解学生在教学方面的诉求及困扰，帮助学生排忧解难。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在学院开展在校生教学满意度调查并完成数据分析及问题反馈。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5月14日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占星新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75" w:hRule="exact"/>
          <w:jc w:val="center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ind w:left="425" w:leftChars="0" w:hanging="425" w:firstLineChars="0"/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利用专业特长为全校学生普及生理健康知识、促进学生身心健康发展。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邀请市妇幼保健院专家为我校女学生开展生理卫生知识讲座。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5月18日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李晖、占星新、黄雯婧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310" w:hRule="exact"/>
          <w:jc w:val="center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ind w:left="425" w:leftChars="0" w:hanging="425" w:firstLineChars="0"/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利用专业特长帮助全校学生掌握基本的急救知识和急救实践操作，提升学生自我保护和应急救援能力。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协助完成（承办）我校2021年院前医疗急救知识公益培训。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6月8日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吴玉华、张小冬、李军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40" w:hRule="exact"/>
          <w:jc w:val="center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ind w:left="425" w:leftChars="0" w:hanging="425" w:firstLineChars="0"/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利用校企合作项目“健达康”工作室，为有需要的师生建立健康台账，提供健康咨询服务。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已签署《新余学院与杭州益往健康科技有限公司战略合作框架协议》。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长期进行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张玉娟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435" w:hRule="exact"/>
          <w:jc w:val="center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ind w:left="425" w:leftChars="0" w:hanging="425" w:firstLineChars="0"/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弘扬红十字精神，传播“人人学急救、急救为人人”的理念，普及应急救护技能。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组建学院红十字应急救护小队，协助市红十字会开展应急救护培训以及校内外的相关宣传活动。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长期进行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傅俊青、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林治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70" w:hRule="exact"/>
          <w:jc w:val="center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ind w:left="425" w:leftChars="0" w:hanging="425" w:firstLineChars="0"/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发挥教工党员专业特长，在基层开展志愿服务活动。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6月10日，教工党支部开展“用心学党史，用情办实事”主题党日活动。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长期进行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张玉娟、黄艳</w:t>
            </w:r>
          </w:p>
        </w:tc>
      </w:tr>
    </w:tbl>
    <w:p>
      <w:bookmarkStart w:id="0" w:name="_GoBack"/>
      <w:bookmarkEnd w:id="0"/>
    </w:p>
    <w:p/>
    <w:p/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24F136"/>
    <w:multiLevelType w:val="singleLevel"/>
    <w:tmpl w:val="3E24F13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2E456FD"/>
    <w:rsid w:val="032E4DE8"/>
    <w:rsid w:val="05CB0390"/>
    <w:rsid w:val="06AF2426"/>
    <w:rsid w:val="07DE7E30"/>
    <w:rsid w:val="083D07F0"/>
    <w:rsid w:val="0D797074"/>
    <w:rsid w:val="105E3B74"/>
    <w:rsid w:val="11B96F57"/>
    <w:rsid w:val="139B4FAA"/>
    <w:rsid w:val="151D17E0"/>
    <w:rsid w:val="1A5B481D"/>
    <w:rsid w:val="1A8F077F"/>
    <w:rsid w:val="1AD0414B"/>
    <w:rsid w:val="1C2C4424"/>
    <w:rsid w:val="1CD54CE6"/>
    <w:rsid w:val="1D8B215A"/>
    <w:rsid w:val="1DAF4549"/>
    <w:rsid w:val="1DEC38DC"/>
    <w:rsid w:val="1DF0629C"/>
    <w:rsid w:val="20035DF0"/>
    <w:rsid w:val="23913B2B"/>
    <w:rsid w:val="23BD0FFE"/>
    <w:rsid w:val="25211375"/>
    <w:rsid w:val="2D6A0FAB"/>
    <w:rsid w:val="2DA63EFE"/>
    <w:rsid w:val="2DB3331D"/>
    <w:rsid w:val="2DCF5C76"/>
    <w:rsid w:val="2F5C2492"/>
    <w:rsid w:val="30456175"/>
    <w:rsid w:val="32232852"/>
    <w:rsid w:val="327331B7"/>
    <w:rsid w:val="343C6DD2"/>
    <w:rsid w:val="361D0AD6"/>
    <w:rsid w:val="36772279"/>
    <w:rsid w:val="383E481D"/>
    <w:rsid w:val="392726E2"/>
    <w:rsid w:val="3A022483"/>
    <w:rsid w:val="3B322297"/>
    <w:rsid w:val="3C3A3B88"/>
    <w:rsid w:val="3DD7733E"/>
    <w:rsid w:val="3DF86CA3"/>
    <w:rsid w:val="40342F23"/>
    <w:rsid w:val="411279FD"/>
    <w:rsid w:val="41797E37"/>
    <w:rsid w:val="434067C1"/>
    <w:rsid w:val="44BF4FBF"/>
    <w:rsid w:val="461C36C9"/>
    <w:rsid w:val="467A079A"/>
    <w:rsid w:val="46D17219"/>
    <w:rsid w:val="470A2E6D"/>
    <w:rsid w:val="4B19177E"/>
    <w:rsid w:val="4EE82337"/>
    <w:rsid w:val="50E2073A"/>
    <w:rsid w:val="52183DDD"/>
    <w:rsid w:val="535A6441"/>
    <w:rsid w:val="568D20C3"/>
    <w:rsid w:val="57597389"/>
    <w:rsid w:val="57D00293"/>
    <w:rsid w:val="58834891"/>
    <w:rsid w:val="5FE30174"/>
    <w:rsid w:val="61B67031"/>
    <w:rsid w:val="639F43EE"/>
    <w:rsid w:val="6C5C6F0A"/>
    <w:rsid w:val="6EAF13B0"/>
    <w:rsid w:val="6EBC00FD"/>
    <w:rsid w:val="71061E72"/>
    <w:rsid w:val="74303684"/>
    <w:rsid w:val="75F5589A"/>
    <w:rsid w:val="79211FAA"/>
    <w:rsid w:val="7A3B2499"/>
    <w:rsid w:val="7B677B88"/>
    <w:rsid w:val="7C9B702B"/>
    <w:rsid w:val="7D7A3919"/>
    <w:rsid w:val="7DAD45F8"/>
    <w:rsid w:val="7DCD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3</TotalTime>
  <ScaleCrop>false</ScaleCrop>
  <LinksUpToDate>false</LinksUpToDate>
  <CharactersWithSpaces>123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傅雨</cp:lastModifiedBy>
  <cp:lastPrinted>2021-07-11T07:34:00Z</cp:lastPrinted>
  <dcterms:modified xsi:type="dcterms:W3CDTF">2021-09-13T07:56:49Z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440951F2D0E148BDA40093E26EBC0984</vt:lpwstr>
  </property>
</Properties>
</file>